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浙江大学求是学院丹阳青溪学园学生组织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学生骨干推（自）荐表</w:t>
      </w:r>
    </w:p>
    <w:tbl>
      <w:tblPr>
        <w:tblStyle w:val="8"/>
        <w:tblW w:w="9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276"/>
        <w:gridCol w:w="992"/>
        <w:gridCol w:w="306"/>
        <w:gridCol w:w="828"/>
        <w:gridCol w:w="851"/>
        <w:gridCol w:w="1417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政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治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面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大类/专业排名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  <w:jc w:val="center"/>
        </w:trPr>
        <w:tc>
          <w:tcPr>
            <w:tcW w:w="9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意向志愿</w:t>
            </w:r>
          </w:p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（请填写“学生组织+岗位”，如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党员素质发展中心主任团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分团委宣传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第一志愿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第二志愿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第三志愿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2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担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任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社会</w:t>
            </w:r>
          </w:p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工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作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例：20xx.xx-20xx.xx 学生组织+职位+具体职能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</w:rPr>
              <w:t>特长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例：摄影、策划...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工作设想</w:t>
            </w:r>
          </w:p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与</w:t>
            </w:r>
          </w:p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工作计划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val="en-US" w:eastAsia="zh-CN"/>
              </w:rPr>
              <w:t>描述在学生工作中最有成就感的一件事</w:t>
            </w:r>
          </w:p>
          <w:p>
            <w:pPr>
              <w:pStyle w:val="9"/>
              <w:jc w:val="center"/>
              <w:rPr>
                <w:rFonts w:hint="default" w:ascii="仿宋" w:hAnsi="仿宋" w:eastAsia="仿宋" w:cs="宋体"/>
                <w:b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val="en-US" w:eastAsia="zh-CN"/>
              </w:rPr>
              <w:t>（不超过200字）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推荐人及联系方式</w:t>
            </w:r>
          </w:p>
        </w:tc>
        <w:tc>
          <w:tcPr>
            <w:tcW w:w="6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推荐人所在单位/组织</w:t>
            </w:r>
          </w:p>
        </w:tc>
        <w:tc>
          <w:tcPr>
            <w:tcW w:w="6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请调整表格和页面，不得超过2页。</w:t>
      </w:r>
    </w:p>
    <w:p>
      <w:pPr>
        <w:jc w:val="left"/>
        <w:rPr>
          <w:rFonts w:hint="eastAsia" w:ascii="仿宋" w:hAnsi="仿宋" w:eastAsia="仿宋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附：组织岗位需求表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700"/>
        <w:gridCol w:w="1100"/>
        <w:gridCol w:w="2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党员素质发展中心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主要职能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主任团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统筹协调组织整体工作，衔接学园和指导老师，协调各部门事务。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指导老师：周紫璇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负责人：秦任彦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3220103797@zju.edu.cn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负责分党校整体运营，积极分子赋能训练营整体策划和事务管理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负责党员分享会、国防主题活动等整体策划和事务管理。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负责活动物资购买、报销、组织内部资料管理与内训内建。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负责各项活动的宣传工作，包括摄影、推文、文创产品、横幅、海报、传单、易拉宝、视频剪辑。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分团委学生团队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主要职能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统筹协调各部工作，传递学生事务信息，策划组织内建活动，负责人事任免变更，管理组织内部报销。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指导老师：闻时敏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负责人：何奕霖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3210100617@zju.edu.cn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总领团务团情，管理协调各团支部；掌握团员信息，筹办特色团建评选。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舆情报告，负责推文、跟拍、新闻稿等宣传工作，负责组织内训。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社会实践指导中心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社会实践立项、中期跟进、答辩、结项；对接社会实践基地；组织基层挂职。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青年志愿者指导中心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学园志愿活动立项结项及小时数审核；志愿品牌活动举办；八大志愿者基地招募；学园星级志愿者注册审核。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综合测评与素质拓展中心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综素活动资讯整理；记实考评加分审核；能力素养加分审核；二三课堂立项及审核；综合素质提升工程；学年评奖评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主要职能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内做好体制机制优化，包括财务报销、理论学习、人事考评和日常运转等，着眼组织文化建设和传承，促进各部门协同合作，提升丹会整体凝聚力、服务力；对外做好学生组织联席会秘书处，推动联席会制度日常化、系统化，搭建学园各组织沟通交流的平台，形成学园学生组织合力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指导老师：高孙华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负责人：张诗涵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3220100254@zju.edu.cn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学术文化部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大一新生转型教育和学业适应能力提升需求，以朋辈引领为主体，开展各类经验分享及学术交流活动，开展“丹青之星”年度人物评选、“我与国奖”共学习、“丹星青年说”等三类形式不同、规模各异、目标有别的主题交流活动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权益服务部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通过开展形式多样的权益服务活动，以同学的合理需求为着力点，全力提升学园同学生活幸福感；通过开展权服座谈会，紧密联系学园同学，搭建沟通交流平台，做到事事有反馈、时时有跟进。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负责组织开展丰富多彩的文艺活动，为广大同学搭建展现文艺才能的平台；发现和培养文艺骨干力量，组建丹青学园文艺队伍。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负责组织开展竞技性、趣味性的体育活动，发现和培养体育特长人才，组建丹青学园体育代表队；弘扬体育精神，引领同学强健体魄，增强同学们的集体凝聚力与向心力。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丹青学生会的对外宣传工作，保障学生会各类活动的基本宣传需要；同时负责学生日常学习生活信息收集、整理和推广，进行资源整合和有效送达。在其他活动方面，开展各类形态的工作坊，进行学生组织间及对外宣传技能培训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主要职能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主任团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负责对接学园和指导老师，联系组织整体运作，分别统筹各部门事务。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指导老师：唐洁芳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负责人：于佳宁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3220102073@zju.edu.cn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空间运营部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以空间为核心，做好园区公共开放空间管理督查工作，协助做好空间使用、维护以及处置空间突发情况，提高园区空间使用效率和学生使用满意度。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以人为核心，做好学生成长服务站轮值站长和工作人员选拔、培训、考核，开展园区劳动育人项目。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宣传保障部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以信息化为支撑，做好园区管理信息化支撑保障，协调内部体制机制，利用新媒体平台做好学生社区服务同学的窗口。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主要职能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主任团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统筹协调组织整体工作，日常联络老师，参与学园联席进行汇报和反馈。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指导老师：王欣然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负责人：李洁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3220102946@zju.edu.cn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运营丹青学园官方公众号，负责原创推文(创意系列、采写系列)和帮推推文。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品牌建设部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负责学园各类文创、宣传品的平面设计，活动摄影，管理学园LED大屏。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对外负责宣传类品牌活动的策划，对内负责组织内建、人资考核、财务报销等业务。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职业生涯规划发展中心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主要职能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主任团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衔接学园和指导老师，联系组织整体运作，分别统筹各部门事务。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指导老师：张雨林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负责人：吴筱雅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3220106414@zju.edu.cn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组织策划部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组织部负责丹青有约、SQTP和一探职踪等活动的策划运营、报名安排、综素申请。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宣传推广部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负责各项活动图片与影像的拍摄、后期和精修，以及现场的新闻记录、后期的推文制作。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实践拓展部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负责现场事务和物资筹备，管理整个组织的财务报销，统筹活动流程的顺利进行。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主要职能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主任团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综合管理各部门事务，协调组织整体运作，做好与指导老师的沟通工作，配合完成学园各项相关事务。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指导老师：骆笑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负责人：许鑫鹏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3220100433@zju.edu.cn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负责人事统筹、物资置办、组织内建、经费报销、综素申请、官Q运营等工作。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负责推文撰写、海报制作、摄影摄像、视频剪辑等活动宣传工作。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负责活动文稿撰写、学业答疑安排、场务管理、活动策划等工作。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阳光心旅社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主要职能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社长团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统筹协调组织整体工作，日常联络老师，参与学园联席进行汇报和反馈。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指导老师：闻时敏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负责人：凌川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3210104407@zju.edu.cn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品牌推广部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负责推文撰写、海报制作、摄影摄像等品牌宣传工作，积极心理品质的氛围营造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阳光沙盘组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负责学园心理沙盘室日常运营借用，引入专业力量，组织开展心理沙盘游戏。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暖心团辅组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对接学校专业团辅团队，负责学园心理团辅活动。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知心解压组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负责学园心理解压室日常运营，并对接指导老师，安排学园学生需要的专题心理类讲座。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对外汇聚心理健康专业力量，对内负责社内内训及心理委员队伍培训。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 w:ascii="仿宋" w:hAnsi="仿宋" w:eastAsia="仿宋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Mzc0ODg4YmVmNGE5MjI5ZjcxODM0MDgwZGVhM2EifQ=="/>
  </w:docVars>
  <w:rsids>
    <w:rsidRoot w:val="000D344A"/>
    <w:rsid w:val="000144EB"/>
    <w:rsid w:val="00022EED"/>
    <w:rsid w:val="000238DF"/>
    <w:rsid w:val="00032663"/>
    <w:rsid w:val="00065208"/>
    <w:rsid w:val="00073EAD"/>
    <w:rsid w:val="000D344A"/>
    <w:rsid w:val="000E6D4D"/>
    <w:rsid w:val="00121BC6"/>
    <w:rsid w:val="00123F3B"/>
    <w:rsid w:val="00185874"/>
    <w:rsid w:val="001A005C"/>
    <w:rsid w:val="001D7369"/>
    <w:rsid w:val="00224EC5"/>
    <w:rsid w:val="002B27A0"/>
    <w:rsid w:val="002C36F8"/>
    <w:rsid w:val="00375CD9"/>
    <w:rsid w:val="00387BCD"/>
    <w:rsid w:val="0039774A"/>
    <w:rsid w:val="00397763"/>
    <w:rsid w:val="00453C11"/>
    <w:rsid w:val="004A7B45"/>
    <w:rsid w:val="00537419"/>
    <w:rsid w:val="00541E47"/>
    <w:rsid w:val="00575985"/>
    <w:rsid w:val="005770E8"/>
    <w:rsid w:val="00595354"/>
    <w:rsid w:val="005C1402"/>
    <w:rsid w:val="00611591"/>
    <w:rsid w:val="0061162B"/>
    <w:rsid w:val="006146C7"/>
    <w:rsid w:val="006566F6"/>
    <w:rsid w:val="006B2E01"/>
    <w:rsid w:val="006B4152"/>
    <w:rsid w:val="006B7929"/>
    <w:rsid w:val="00765D94"/>
    <w:rsid w:val="00821C24"/>
    <w:rsid w:val="00852094"/>
    <w:rsid w:val="0088663B"/>
    <w:rsid w:val="008F300F"/>
    <w:rsid w:val="0090193A"/>
    <w:rsid w:val="00904E1D"/>
    <w:rsid w:val="0090641D"/>
    <w:rsid w:val="009213D5"/>
    <w:rsid w:val="009C5CBF"/>
    <w:rsid w:val="00A413F3"/>
    <w:rsid w:val="00A56923"/>
    <w:rsid w:val="00A57D7F"/>
    <w:rsid w:val="00A7293E"/>
    <w:rsid w:val="00A81110"/>
    <w:rsid w:val="00AA3334"/>
    <w:rsid w:val="00B12B4A"/>
    <w:rsid w:val="00B6450A"/>
    <w:rsid w:val="00B93059"/>
    <w:rsid w:val="00B93631"/>
    <w:rsid w:val="00BC506F"/>
    <w:rsid w:val="00BD2774"/>
    <w:rsid w:val="00BE010A"/>
    <w:rsid w:val="00C003CA"/>
    <w:rsid w:val="00C02FC7"/>
    <w:rsid w:val="00C03BFE"/>
    <w:rsid w:val="00C81AA8"/>
    <w:rsid w:val="00C86E3E"/>
    <w:rsid w:val="00D238FB"/>
    <w:rsid w:val="00D37C7F"/>
    <w:rsid w:val="00E01AA5"/>
    <w:rsid w:val="00E0335A"/>
    <w:rsid w:val="00E65FF9"/>
    <w:rsid w:val="00E91BAC"/>
    <w:rsid w:val="00EA4921"/>
    <w:rsid w:val="00EC7F1A"/>
    <w:rsid w:val="00EE78EA"/>
    <w:rsid w:val="00F74A45"/>
    <w:rsid w:val="00FA244F"/>
    <w:rsid w:val="00FA62B9"/>
    <w:rsid w:val="00FA6887"/>
    <w:rsid w:val="00FD296B"/>
    <w:rsid w:val="00FE4C2C"/>
    <w:rsid w:val="00FF437E"/>
    <w:rsid w:val="01155662"/>
    <w:rsid w:val="035E12F7"/>
    <w:rsid w:val="04722263"/>
    <w:rsid w:val="04A930A7"/>
    <w:rsid w:val="09E74156"/>
    <w:rsid w:val="0C281F69"/>
    <w:rsid w:val="10A25CD1"/>
    <w:rsid w:val="145A112D"/>
    <w:rsid w:val="182427C3"/>
    <w:rsid w:val="1A815666"/>
    <w:rsid w:val="1AB31334"/>
    <w:rsid w:val="219D3B00"/>
    <w:rsid w:val="220E50B8"/>
    <w:rsid w:val="22EF73F5"/>
    <w:rsid w:val="26AA5F44"/>
    <w:rsid w:val="27C2301B"/>
    <w:rsid w:val="2A570191"/>
    <w:rsid w:val="2B1F14D3"/>
    <w:rsid w:val="2E1E696B"/>
    <w:rsid w:val="2EA43A7F"/>
    <w:rsid w:val="2F686C4D"/>
    <w:rsid w:val="2FB4573E"/>
    <w:rsid w:val="333E0C01"/>
    <w:rsid w:val="33863895"/>
    <w:rsid w:val="35747CFE"/>
    <w:rsid w:val="36AA51F4"/>
    <w:rsid w:val="37636439"/>
    <w:rsid w:val="38186994"/>
    <w:rsid w:val="38D4019D"/>
    <w:rsid w:val="3DEA792F"/>
    <w:rsid w:val="532345CB"/>
    <w:rsid w:val="545B6E86"/>
    <w:rsid w:val="556B1067"/>
    <w:rsid w:val="57A90E07"/>
    <w:rsid w:val="58044C05"/>
    <w:rsid w:val="59791B8F"/>
    <w:rsid w:val="5A4073F8"/>
    <w:rsid w:val="5E0B1A08"/>
    <w:rsid w:val="609E5D4B"/>
    <w:rsid w:val="60A01243"/>
    <w:rsid w:val="61E0474E"/>
    <w:rsid w:val="62755BAB"/>
    <w:rsid w:val="69EC374B"/>
    <w:rsid w:val="6F63625D"/>
    <w:rsid w:val="6FD25527"/>
    <w:rsid w:val="70C51F8C"/>
    <w:rsid w:val="71B40050"/>
    <w:rsid w:val="78E75809"/>
    <w:rsid w:val="7D6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00"/>
      <w:u w:val="none"/>
    </w:rPr>
  </w:style>
  <w:style w:type="table" w:customStyle="1" w:styleId="8">
    <w:name w:val="Table Normal"/>
    <w:autoRedefine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No Spacing"/>
    <w:autoRedefine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0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599</Characters>
  <Lines>4</Lines>
  <Paragraphs>1</Paragraphs>
  <TotalTime>240</TotalTime>
  <ScaleCrop>false</ScaleCrop>
  <LinksUpToDate>false</LinksUpToDate>
  <CharactersWithSpaces>602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2021-05-12T07:21:00Z</dcterms:created>
  <dc:creator>jinshi ran</dc:creator>
  <cp:lastModifiedBy>周二</cp:lastModifiedBy>
  <dcterms:modified xsi:type="dcterms:W3CDTF">2024-05-09T06:07:47Z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FBAC8790B9B34D0D87674BEF01FE9BFA</vt:lpwstr>
  </property>
</Properties>
</file>