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浙江大学求是学院丹阳青溪学园学生会</w:t>
      </w: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十三届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主席团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报名推荐表</w:t>
      </w:r>
    </w:p>
    <w:tbl>
      <w:tblPr>
        <w:tblStyle w:val="8"/>
        <w:tblW w:w="91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123"/>
        <w:gridCol w:w="1274"/>
        <w:gridCol w:w="567"/>
        <w:gridCol w:w="1992"/>
        <w:gridCol w:w="1790"/>
      </w:tblGrid>
      <w:tr>
        <w:tblPrEx>
          <w:tblLayout w:type="fixed"/>
        </w:tblPrEx>
        <w:trPr>
          <w:trHeight w:val="63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电子照片</w:t>
            </w:r>
          </w:p>
        </w:tc>
      </w:tr>
      <w:tr>
        <w:tblPrEx>
          <w:tblLayout w:type="fixed"/>
        </w:tblPrEx>
        <w:trPr>
          <w:trHeight w:val="619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出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生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年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62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6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4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大类/专业排名</w:t>
            </w:r>
          </w:p>
        </w:tc>
        <w:tc>
          <w:tcPr>
            <w:tcW w:w="3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03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任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职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9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255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简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历</w:t>
            </w:r>
          </w:p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社会</w:t>
            </w:r>
          </w:p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529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奖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>惩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情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3398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组织意见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团支书签名：</w:t>
            </w:r>
            <w:r>
              <w:rPr>
                <w:rFonts w:hint="eastAsia" w:ascii="仿宋" w:hAnsi="仿宋" w:eastAsia="仿宋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  <w:lang w:eastAsia="zh-CN"/>
              </w:rPr>
              <w:t xml:space="preserve">               </w:t>
            </w:r>
          </w:p>
        </w:tc>
      </w:tr>
    </w:tbl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备注:要求报名表填写完整，电子版报名表于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：00前发到邮箱：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"mailto:3200102493@zju.edu.cn，以收到邮件回复为准。"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4"/>
          <w:szCs w:val="24"/>
          <w:lang w:val="en-US" w:eastAsia="zh-CN"/>
        </w:rPr>
        <w:t>3210100648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24"/>
          <w:szCs w:val="24"/>
          <w:lang w:val="en-US" w:eastAsia="zh-CN"/>
        </w:rPr>
        <w:t>@zju.edu.cn</w:t>
      </w:r>
      <w:r>
        <w:rPr>
          <w:rStyle w:val="5"/>
          <w:rFonts w:hint="eastAsia" w:ascii="仿宋" w:hAnsi="仿宋" w:eastAsia="仿宋" w:cs="仿宋"/>
          <w:sz w:val="24"/>
          <w:szCs w:val="24"/>
        </w:rPr>
        <w:t>，以收到邮件回复为准。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00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unhideWhenUsed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2021-05-12T15:21:00Z</dcterms:created>
  <dc:creator>jinshi ran</dc:creator>
  <cp:lastModifiedBy>iPad</cp:lastModifiedBy>
  <dcterms:modified xsi:type="dcterms:W3CDTF">2023-04-04T10:10:27Z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BFAF665A8172A9EF00872B64F6CE4510_33</vt:lpwstr>
  </property>
</Properties>
</file>